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68B" w:rsidRPr="00C3068B" w:rsidRDefault="00C3068B" w:rsidP="003A49D8">
      <w:pPr>
        <w:jc w:val="center"/>
        <w:rPr>
          <w:rFonts w:ascii="Times New Roman" w:hAnsi="Times New Roman" w:cs="Times New Roman"/>
        </w:rPr>
      </w:pPr>
    </w:p>
    <w:p w:rsidR="00C3068B" w:rsidRPr="00C3068B" w:rsidRDefault="00C3068B" w:rsidP="003A49D8">
      <w:pPr>
        <w:jc w:val="center"/>
        <w:rPr>
          <w:rFonts w:ascii="Times New Roman" w:hAnsi="Times New Roman" w:cs="Times New Roman"/>
        </w:rPr>
      </w:pPr>
      <w:r w:rsidRPr="00C3068B">
        <w:rPr>
          <w:rFonts w:ascii="Times New Roman" w:hAnsi="Times New Roman" w:cs="Times New Roman"/>
        </w:rPr>
        <w:t>ΚΕΦΑΛΑΙΟ Δ`: ΔΙΑΣΚΕΨΗ ΤΩΝ ΠΡΟΕΔΡΩΝ</w:t>
      </w:r>
    </w:p>
    <w:p w:rsidR="00C3068B" w:rsidRPr="00C3068B" w:rsidRDefault="00C3068B" w:rsidP="003A49D8">
      <w:pPr>
        <w:jc w:val="center"/>
        <w:rPr>
          <w:rFonts w:ascii="Times New Roman" w:hAnsi="Times New Roman" w:cs="Times New Roman"/>
        </w:rPr>
      </w:pPr>
    </w:p>
    <w:p w:rsidR="00C3068B" w:rsidRPr="00C3068B" w:rsidRDefault="00C3068B" w:rsidP="003A49D8">
      <w:pPr>
        <w:jc w:val="center"/>
        <w:rPr>
          <w:rFonts w:ascii="Times New Roman" w:hAnsi="Times New Roman" w:cs="Times New Roman"/>
        </w:rPr>
      </w:pPr>
      <w:r w:rsidRPr="00C3068B">
        <w:rPr>
          <w:rFonts w:ascii="Times New Roman" w:hAnsi="Times New Roman" w:cs="Times New Roman"/>
        </w:rPr>
        <w:t>Σύνθεση-σύγκληση</w:t>
      </w:r>
    </w:p>
    <w:p w:rsidR="00C3068B" w:rsidRPr="00C3068B" w:rsidRDefault="00C3068B" w:rsidP="003A49D8">
      <w:pPr>
        <w:jc w:val="center"/>
        <w:rPr>
          <w:rFonts w:ascii="Times New Roman" w:hAnsi="Times New Roman" w:cs="Times New Roman"/>
        </w:rPr>
      </w:pPr>
      <w:r w:rsidRPr="00C3068B">
        <w:rPr>
          <w:rFonts w:ascii="Times New Roman" w:hAnsi="Times New Roman" w:cs="Times New Roman"/>
        </w:rPr>
        <w:t>Άρθρο</w:t>
      </w:r>
      <w:r w:rsidRPr="00C3068B">
        <w:rPr>
          <w:rFonts w:ascii="Times New Roman" w:hAnsi="Times New Roman" w:cs="Times New Roman"/>
        </w:rPr>
        <w:t xml:space="preserve"> 13</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"1. Η Διάσκεψη των Προέδρων αποτελείται από τον Πρόεδρο και τους διατελέσαντες Προέδρους της Βουλής, εφόσον έχουν εκλεγεί Βουλευτές, τους Αντιπροέδρους της Βουλής, τους Προέδρους των διαρκών επιτροπών, τον Πρόεδρο της επιτροπής θεσμών και διαφάνειας</w:t>
      </w:r>
      <w:r w:rsidR="002A28D5">
        <w:rPr>
          <w:rFonts w:ascii="Times New Roman" w:hAnsi="Times New Roman" w:cs="Times New Roman"/>
        </w:rPr>
        <w:t>,</w:t>
      </w:r>
      <w:r w:rsidRPr="00C3068B">
        <w:rPr>
          <w:rFonts w:ascii="Times New Roman" w:hAnsi="Times New Roman" w:cs="Times New Roman"/>
        </w:rPr>
        <w:t xml:space="preserve"> "τον Πρόεδρο της Επιτροπής Οικονομικών της Βουλής"</w:t>
      </w:r>
      <w:r w:rsidR="002A28D5">
        <w:rPr>
          <w:rFonts w:ascii="Times New Roman" w:hAnsi="Times New Roman" w:cs="Times New Roman"/>
        </w:rPr>
        <w:t>,</w:t>
      </w:r>
      <w:r w:rsidRPr="00C3068B">
        <w:rPr>
          <w:rFonts w:ascii="Times New Roman" w:hAnsi="Times New Roman" w:cs="Times New Roman"/>
        </w:rPr>
        <w:t xml:space="preserve"> «τον Πρόεδρο της Επιτροπής Βιβλιοθήκης της Βουλής»</w:t>
      </w:r>
      <w:r w:rsidR="002A28D5">
        <w:rPr>
          <w:rFonts w:ascii="Times New Roman" w:hAnsi="Times New Roman" w:cs="Times New Roman"/>
        </w:rPr>
        <w:t>,</w:t>
      </w:r>
      <w:r w:rsidRPr="00C3068B">
        <w:rPr>
          <w:rFonts w:ascii="Times New Roman" w:hAnsi="Times New Roman" w:cs="Times New Roman"/>
        </w:rPr>
        <w:t xml:space="preserve"> «τον Πρόεδρο της Ειδικής Μόνιμης Επιτροπής Έρευνας και Τεχνολογίας», τους Προέδρους των κοινοβουλευτικών Ομάδων και έναν ανεξάρτητο Βουλευτή, ως εκπρόσωπο των</w:t>
      </w:r>
      <w:r w:rsidR="002A28D5">
        <w:rPr>
          <w:rFonts w:ascii="Times New Roman" w:hAnsi="Times New Roman" w:cs="Times New Roman"/>
        </w:rPr>
        <w:t xml:space="preserve"> </w:t>
      </w:r>
      <w:r w:rsidRPr="00C3068B">
        <w:rPr>
          <w:rFonts w:ascii="Times New Roman" w:hAnsi="Times New Roman" w:cs="Times New Roman"/>
        </w:rPr>
        <w:t>ανεξαρτήτων, εφόσον ο αριθμός αυτών είναι τουλάχιστον πέντε (5).</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Πρόεδρος της Διάσκεψης των Προέδρων είναι ο Πρόεδρος της Βουλής, τον οποίο αναπληρώνει ένας από τους Αντιπροέδρους κατά την τάξη της εκλογής τους. κατά τη διάρκεια της λειτουργίας του Τμήματος διακοπής των εργασιών της Βουλής στη Διάσκεψη των Προέδρων συμμετέχουν, αντί των ανωτέρω Προέδρων των διαρκών επιτροπών, οι Πρόεδροι των διαρκών επιτροπών της θερινής περιόδου της αντίστοιχης σύνθεσης του Τμήματος διακοπής".</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Η παρ.1 αναδιατυπώθηκε ως άνω με την παρ.1 άρθρ.1 της από 3-7-1996 </w:t>
      </w:r>
      <w:proofErr w:type="spellStart"/>
      <w:r w:rsidRPr="00C3068B">
        <w:rPr>
          <w:rFonts w:ascii="Times New Roman" w:hAnsi="Times New Roman" w:cs="Times New Roman"/>
        </w:rPr>
        <w:t>Αποφ.Ολομ.Βουλής</w:t>
      </w:r>
      <w:proofErr w:type="spellEnd"/>
      <w:r w:rsidRPr="00C3068B">
        <w:rPr>
          <w:rFonts w:ascii="Times New Roman" w:hAnsi="Times New Roman" w:cs="Times New Roman"/>
        </w:rPr>
        <w:t xml:space="preserve"> (ΦΕΚ Α 151/8-7-1996) , η δε μέσα σε « » φράση </w:t>
      </w:r>
      <w:r w:rsidR="002A28D5">
        <w:rPr>
          <w:rFonts w:ascii="Times New Roman" w:hAnsi="Times New Roman" w:cs="Times New Roman"/>
        </w:rPr>
        <w:t xml:space="preserve">αυτής </w:t>
      </w:r>
      <w:r w:rsidRPr="00C3068B">
        <w:rPr>
          <w:rFonts w:ascii="Times New Roman" w:hAnsi="Times New Roman" w:cs="Times New Roman"/>
        </w:rPr>
        <w:t xml:space="preserve">προστέθηκε με το άρθρο 1 της με αριθμ.231/108/2017 </w:t>
      </w:r>
      <w:proofErr w:type="spellStart"/>
      <w:r w:rsidRPr="00C3068B">
        <w:rPr>
          <w:rFonts w:ascii="Times New Roman" w:hAnsi="Times New Roman" w:cs="Times New Roman"/>
        </w:rPr>
        <w:t>Αποφ.Ολομ.Βουλής</w:t>
      </w:r>
      <w:proofErr w:type="spellEnd"/>
      <w:r w:rsidR="002A28D5">
        <w:rPr>
          <w:rFonts w:ascii="Times New Roman" w:hAnsi="Times New Roman" w:cs="Times New Roman"/>
        </w:rPr>
        <w:t xml:space="preserve"> (</w:t>
      </w:r>
      <w:r w:rsidRPr="00C3068B">
        <w:rPr>
          <w:rFonts w:ascii="Times New Roman" w:hAnsi="Times New Roman" w:cs="Times New Roman"/>
        </w:rPr>
        <w:t>ΦΕΚ Α 3/20.1.2017</w:t>
      </w:r>
      <w:r w:rsidR="002A28D5">
        <w:rPr>
          <w:rFonts w:ascii="Times New Roman" w:hAnsi="Times New Roman" w:cs="Times New Roman"/>
        </w:rPr>
        <w:t>)</w:t>
      </w:r>
      <w:r w:rsidRPr="00C3068B">
        <w:rPr>
          <w:rFonts w:ascii="Times New Roman" w:hAnsi="Times New Roman" w:cs="Times New Roman"/>
        </w:rPr>
        <w:t>.</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***Η φράση  «τον Πρόεδρο της Επιτροπής Βιβλιοθήκης της Βουλής» προστέθηκε με το άρθρο 1 της </w:t>
      </w:r>
      <w:proofErr w:type="spellStart"/>
      <w:r w:rsidRPr="00C3068B">
        <w:rPr>
          <w:rFonts w:ascii="Times New Roman" w:hAnsi="Times New Roman" w:cs="Times New Roman"/>
        </w:rPr>
        <w:t>αποφ</w:t>
      </w:r>
      <w:proofErr w:type="spellEnd"/>
      <w:r w:rsidRPr="00C3068B">
        <w:rPr>
          <w:rFonts w:ascii="Times New Roman" w:hAnsi="Times New Roman" w:cs="Times New Roman"/>
        </w:rPr>
        <w:t xml:space="preserve">. της </w:t>
      </w:r>
      <w:proofErr w:type="spellStart"/>
      <w:r w:rsidRPr="00C3068B">
        <w:rPr>
          <w:rFonts w:ascii="Times New Roman" w:hAnsi="Times New Roman" w:cs="Times New Roman"/>
        </w:rPr>
        <w:t>Ολομ</w:t>
      </w:r>
      <w:proofErr w:type="spellEnd"/>
      <w:r w:rsidRPr="00C3068B">
        <w:rPr>
          <w:rFonts w:ascii="Times New Roman" w:hAnsi="Times New Roman" w:cs="Times New Roman"/>
        </w:rPr>
        <w:t xml:space="preserve">. της Βουλής </w:t>
      </w:r>
      <w:proofErr w:type="spellStart"/>
      <w:r w:rsidRPr="00C3068B">
        <w:rPr>
          <w:rFonts w:ascii="Times New Roman" w:hAnsi="Times New Roman" w:cs="Times New Roman"/>
        </w:rPr>
        <w:t>υπ΄αριθμ</w:t>
      </w:r>
      <w:proofErr w:type="spellEnd"/>
      <w:r w:rsidRPr="00C3068B">
        <w:rPr>
          <w:rFonts w:ascii="Times New Roman" w:hAnsi="Times New Roman" w:cs="Times New Roman"/>
        </w:rPr>
        <w:t xml:space="preserve">. </w:t>
      </w:r>
      <w:proofErr w:type="spellStart"/>
      <w:r w:rsidRPr="00C3068B">
        <w:rPr>
          <w:rFonts w:ascii="Times New Roman" w:hAnsi="Times New Roman" w:cs="Times New Roman"/>
        </w:rPr>
        <w:t>Πρωτ</w:t>
      </w:r>
      <w:proofErr w:type="spellEnd"/>
      <w:r w:rsidRPr="00C3068B">
        <w:rPr>
          <w:rFonts w:ascii="Times New Roman" w:hAnsi="Times New Roman" w:cs="Times New Roman"/>
        </w:rPr>
        <w:t xml:space="preserve">. 14520 και </w:t>
      </w:r>
      <w:proofErr w:type="spellStart"/>
      <w:r w:rsidRPr="00C3068B">
        <w:rPr>
          <w:rFonts w:ascii="Times New Roman" w:hAnsi="Times New Roman" w:cs="Times New Roman"/>
        </w:rPr>
        <w:t>Διεκπ</w:t>
      </w:r>
      <w:proofErr w:type="spellEnd"/>
      <w:r w:rsidRPr="00C3068B">
        <w:rPr>
          <w:rFonts w:ascii="Times New Roman" w:hAnsi="Times New Roman" w:cs="Times New Roman"/>
        </w:rPr>
        <w:t>. 8314/2019</w:t>
      </w:r>
      <w:r w:rsidR="002A28D5">
        <w:rPr>
          <w:rFonts w:ascii="Times New Roman" w:hAnsi="Times New Roman" w:cs="Times New Roman"/>
        </w:rPr>
        <w:t xml:space="preserve">, </w:t>
      </w:r>
      <w:r w:rsidRPr="00C3068B">
        <w:rPr>
          <w:rFonts w:ascii="Times New Roman" w:hAnsi="Times New Roman" w:cs="Times New Roman"/>
        </w:rPr>
        <w:t>ΦΕΚ Α` 140/04.09.2019</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Η φράση «,τον Πρόεδρο της Ειδικής Μόνιμης Επιτροπής Έρευνας και Τεχνολογίας»</w:t>
      </w:r>
      <w:r w:rsidR="002A28D5">
        <w:rPr>
          <w:rFonts w:ascii="Times New Roman" w:hAnsi="Times New Roman" w:cs="Times New Roman"/>
        </w:rPr>
        <w:t xml:space="preserve"> </w:t>
      </w:r>
      <w:r w:rsidRPr="00C3068B">
        <w:rPr>
          <w:rFonts w:ascii="Times New Roman" w:hAnsi="Times New Roman" w:cs="Times New Roman"/>
        </w:rPr>
        <w:t xml:space="preserve">της παρ. 1 προστέθηκε  με το άρθρο 1 της με </w:t>
      </w:r>
      <w:proofErr w:type="spellStart"/>
      <w:r w:rsidRPr="00C3068B">
        <w:rPr>
          <w:rFonts w:ascii="Times New Roman" w:hAnsi="Times New Roman" w:cs="Times New Roman"/>
        </w:rPr>
        <w:t>αριθμ</w:t>
      </w:r>
      <w:proofErr w:type="spellEnd"/>
      <w:r w:rsidRPr="00C3068B">
        <w:rPr>
          <w:rFonts w:ascii="Times New Roman" w:hAnsi="Times New Roman" w:cs="Times New Roman"/>
        </w:rPr>
        <w:t xml:space="preserve">. 10826/7268/2023 </w:t>
      </w:r>
      <w:proofErr w:type="spellStart"/>
      <w:r w:rsidRPr="00C3068B">
        <w:rPr>
          <w:rFonts w:ascii="Times New Roman" w:hAnsi="Times New Roman" w:cs="Times New Roman"/>
        </w:rPr>
        <w:t>Αποφ.Ολομ.Βουλής</w:t>
      </w:r>
      <w:proofErr w:type="spellEnd"/>
      <w:r w:rsidRPr="00C3068B">
        <w:rPr>
          <w:rFonts w:ascii="Times New Roman" w:hAnsi="Times New Roman" w:cs="Times New Roman"/>
        </w:rPr>
        <w:t>, ΦΕΚ A` 148/08.09.2023.</w:t>
      </w:r>
    </w:p>
    <w:p w:rsidR="00C3068B" w:rsidRPr="00C3068B" w:rsidRDefault="00C3068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"2. Ο ανεξάρτητος Βουλευτής και ο αναπληρωτής του ορίζονται στην αρχή κάθε τακτικής συνόδου με κοινή ενυπόγραφη δήλωση των ανεξαρτήτων, η οποία υποβάλλεται στο Προεδρείο της Βουλής εντός τριών (3) ημερών από την έγγραφη πρόσκλησή τους προς τούτο. Αν οι ανεξάρτητοι δεν ορίσουν τον κοινό εκπρόσωπό τους ή τον αναπληρωτή του, ορίζεται αυτός τον οποίο πρότειναν οι περισσότεροι από όσους ανεξαρτήτους υπέβαλαν ατομική ή κοινή ενυπόγραφη δήλωση και αν δεν προταθεί κανείς ή προταθούν δύο ή περισσότεροι με τον αυτό αριθμό προτάσεων, ενεργείται κλήρωση και μετέχει στις συνεδριάσεις της Διάσκεψης των Προέδρων ο ανεξάρτητος Βουλευτής ή ο αναπληρωτής του, που ευνοήθηκε από τον κλήρο."</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3. Τα μέλη της Διάσκεψης των Προέδρων αναπληρώνονται από τους νόμιμους αναπληρωτές τους. Οι Πρόεδροι των Κοινοβουλευτικών Ομάδων μπορούν να αναπληρωθούν από τους κατά το άρθρο 17 παρ. 2 αναπληρωτές τους.</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"4. Η Διάσκεψη των Προέδρων </w:t>
      </w:r>
      <w:proofErr w:type="spellStart"/>
      <w:r w:rsidRPr="00C3068B">
        <w:rPr>
          <w:rFonts w:ascii="Times New Roman" w:hAnsi="Times New Roman" w:cs="Times New Roman"/>
        </w:rPr>
        <w:t>συγκαλείται</w:t>
      </w:r>
      <w:proofErr w:type="spellEnd"/>
      <w:r w:rsidRPr="00C3068B">
        <w:rPr>
          <w:rFonts w:ascii="Times New Roman" w:hAnsi="Times New Roman" w:cs="Times New Roman"/>
        </w:rPr>
        <w:t xml:space="preserve"> σε τακτική συνεδρίαση από τον Πρόεδρό της κάθε "εβδομάδα" και σε έκτακτη συνεδρίαση όταν κρίνεται τούτο αναγκαίο". Η συγκεκριμένη </w:t>
      </w:r>
      <w:r w:rsidRPr="00C3068B">
        <w:rPr>
          <w:rFonts w:ascii="Times New Roman" w:hAnsi="Times New Roman" w:cs="Times New Roman"/>
        </w:rPr>
        <w:lastRenderedPageBreak/>
        <w:t>ημέρα και ώρα της συνεδρίασης γνωστοποιείται στην Κυβέρνηση, που μπορεί να εκπροσωπηθεί από μέλος της.</w:t>
      </w:r>
    </w:p>
    <w:p w:rsidR="00C3068B" w:rsidRDefault="00C3068B" w:rsidP="002A28D5">
      <w:pPr>
        <w:jc w:val="both"/>
        <w:rPr>
          <w:rFonts w:ascii="Times New Roman" w:hAnsi="Times New Roman" w:cs="Times New Roman"/>
        </w:rPr>
      </w:pPr>
      <w:r w:rsidRPr="00C3068B">
        <w:rPr>
          <w:rFonts w:ascii="Times New Roman" w:hAnsi="Times New Roman" w:cs="Times New Roman"/>
        </w:rPr>
        <w:t xml:space="preserve">*** Το εδάφιο α` παρ.4 αναδιατυπώθηκε ως άνω με την παρ.1 άρθρ.1 της από 3-7-1996 </w:t>
      </w:r>
      <w:proofErr w:type="spellStart"/>
      <w:r w:rsidRPr="00C3068B">
        <w:rPr>
          <w:rFonts w:ascii="Times New Roman" w:hAnsi="Times New Roman" w:cs="Times New Roman"/>
        </w:rPr>
        <w:t>Αποφ.Ολομ.Βουλής</w:t>
      </w:r>
      <w:proofErr w:type="spellEnd"/>
      <w:r w:rsidRPr="00C3068B">
        <w:rPr>
          <w:rFonts w:ascii="Times New Roman" w:hAnsi="Times New Roman" w:cs="Times New Roman"/>
        </w:rPr>
        <w:t xml:space="preserve"> (ΦΕΚ Α 151/8-7-1996).</w:t>
      </w:r>
    </w:p>
    <w:p w:rsidR="002A28D5" w:rsidRPr="00C3068B" w:rsidRDefault="002A28D5"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"5. Οι αποφάσεις της Διάσκεψης των Προέδρων λαμβάνονται με απόλυτη πλειοψηφία των παρόντων μελών της, εκτός αν ορίζεται διαφορετικά από άλλες διατάξεις του Συντάγματος, του Κανονισμού ή νόμου, που έχει δημοσιευθεί πριν από την έναρξη εφαρμογής του παρόντος Κανονισμού. Σε περίπτωση ισοψηφίας υπερισχύει η ψήφος του Προέδρου."</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«6. Για όσα μέλη της Διάσκεψης της Πρόεδρων δεν προβλέπεται αναπληρωτής, εφαρμόζεται αναλόγως το άρθρο 70Α του Κανονισμού, με εξαίρεση τις περιπτώσεις κατά τις οποίες λαμβάνεται απόφαση ή εκφράζεται γνώμη μετά από ακρόαση προσώπων στην οποία δεν έχει παραστεί ο Βουλευτής που κάνει χρήση της επιστολική ψήφου».</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Η παρ.6 προστέθηκε  με το άρθρο 56 της </w:t>
      </w:r>
      <w:proofErr w:type="spellStart"/>
      <w:r w:rsidRPr="00C3068B">
        <w:rPr>
          <w:rFonts w:ascii="Times New Roman" w:hAnsi="Times New Roman" w:cs="Times New Roman"/>
        </w:rPr>
        <w:t>αποφ.Ολομ.Βουλής</w:t>
      </w:r>
      <w:proofErr w:type="spellEnd"/>
      <w:r w:rsidRPr="00C3068B">
        <w:rPr>
          <w:rFonts w:ascii="Times New Roman" w:hAnsi="Times New Roman" w:cs="Times New Roman"/>
        </w:rPr>
        <w:t xml:space="preserve"> 9478/6450/2016,</w:t>
      </w:r>
      <w:r w:rsidR="002A28D5">
        <w:rPr>
          <w:rFonts w:ascii="Times New Roman" w:hAnsi="Times New Roman" w:cs="Times New Roman"/>
        </w:rPr>
        <w:t xml:space="preserve"> </w:t>
      </w:r>
      <w:r w:rsidRPr="00C3068B">
        <w:rPr>
          <w:rFonts w:ascii="Times New Roman" w:hAnsi="Times New Roman" w:cs="Times New Roman"/>
        </w:rPr>
        <w:t>ΦΕΚ Α 122/30.6.2016.</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 Το άρθρο 13 τροποποιήθηκε ως άνω με την παρ.1 άρθρ.2</w:t>
      </w:r>
      <w:r w:rsidR="002A28D5">
        <w:rPr>
          <w:rFonts w:ascii="Times New Roman" w:hAnsi="Times New Roman" w:cs="Times New Roman"/>
        </w:rPr>
        <w:t xml:space="preserve"> </w:t>
      </w:r>
      <w:r w:rsidRPr="00C3068B">
        <w:rPr>
          <w:rFonts w:ascii="Times New Roman" w:hAnsi="Times New Roman" w:cs="Times New Roman"/>
        </w:rPr>
        <w:t xml:space="preserve">της  6483/2001 </w:t>
      </w:r>
      <w:proofErr w:type="spellStart"/>
      <w:r w:rsidRPr="00C3068B">
        <w:rPr>
          <w:rFonts w:ascii="Times New Roman" w:hAnsi="Times New Roman" w:cs="Times New Roman"/>
        </w:rPr>
        <w:t>αποφ</w:t>
      </w:r>
      <w:proofErr w:type="spellEnd"/>
      <w:r w:rsidRPr="00C3068B">
        <w:rPr>
          <w:rFonts w:ascii="Times New Roman" w:hAnsi="Times New Roman" w:cs="Times New Roman"/>
        </w:rPr>
        <w:t xml:space="preserve">. </w:t>
      </w:r>
      <w:proofErr w:type="spellStart"/>
      <w:r w:rsidRPr="00C3068B">
        <w:rPr>
          <w:rFonts w:ascii="Times New Roman" w:hAnsi="Times New Roman" w:cs="Times New Roman"/>
        </w:rPr>
        <w:t>Ολομ</w:t>
      </w:r>
      <w:proofErr w:type="spellEnd"/>
      <w:r w:rsidRPr="00C3068B">
        <w:rPr>
          <w:rFonts w:ascii="Times New Roman" w:hAnsi="Times New Roman" w:cs="Times New Roman"/>
        </w:rPr>
        <w:t xml:space="preserve">. </w:t>
      </w:r>
      <w:proofErr w:type="spellStart"/>
      <w:r w:rsidRPr="00C3068B">
        <w:rPr>
          <w:rFonts w:ascii="Times New Roman" w:hAnsi="Times New Roman" w:cs="Times New Roman"/>
        </w:rPr>
        <w:t>Βουλής,ΦΕΚ</w:t>
      </w:r>
      <w:proofErr w:type="spellEnd"/>
      <w:r w:rsidRPr="00C3068B">
        <w:rPr>
          <w:rFonts w:ascii="Times New Roman" w:hAnsi="Times New Roman" w:cs="Times New Roman"/>
        </w:rPr>
        <w:t xml:space="preserve"> Α 284/18.12.2001.</w:t>
      </w:r>
    </w:p>
    <w:p w:rsidR="00C3068B" w:rsidRPr="00C3068B" w:rsidRDefault="00C3068B" w:rsidP="002A28D5">
      <w:pPr>
        <w:jc w:val="both"/>
        <w:rPr>
          <w:rFonts w:ascii="Times New Roman" w:hAnsi="Times New Roman" w:cs="Times New Roman"/>
        </w:rPr>
      </w:pPr>
    </w:p>
    <w:p w:rsidR="00C3068B" w:rsidRPr="00C3068B" w:rsidRDefault="00C3068B" w:rsidP="003A49D8">
      <w:pPr>
        <w:jc w:val="center"/>
        <w:rPr>
          <w:rFonts w:ascii="Times New Roman" w:hAnsi="Times New Roman" w:cs="Times New Roman"/>
        </w:rPr>
      </w:pPr>
    </w:p>
    <w:p w:rsidR="00C3068B" w:rsidRPr="00C3068B" w:rsidRDefault="00C3068B" w:rsidP="003A49D8">
      <w:pPr>
        <w:jc w:val="center"/>
        <w:rPr>
          <w:rFonts w:ascii="Times New Roman" w:hAnsi="Times New Roman" w:cs="Times New Roman"/>
        </w:rPr>
      </w:pPr>
      <w:r w:rsidRPr="00C3068B">
        <w:rPr>
          <w:rFonts w:ascii="Times New Roman" w:hAnsi="Times New Roman" w:cs="Times New Roman"/>
        </w:rPr>
        <w:t>Αρμοδιότητες</w:t>
      </w:r>
    </w:p>
    <w:p w:rsidR="00C3068B" w:rsidRPr="00C3068B" w:rsidRDefault="003A49D8" w:rsidP="003A49D8">
      <w:pPr>
        <w:jc w:val="center"/>
        <w:rPr>
          <w:rFonts w:ascii="Times New Roman" w:hAnsi="Times New Roman" w:cs="Times New Roman"/>
        </w:rPr>
      </w:pPr>
      <w:r w:rsidRPr="00C3068B">
        <w:rPr>
          <w:rFonts w:ascii="Times New Roman" w:hAnsi="Times New Roman" w:cs="Times New Roman"/>
        </w:rPr>
        <w:t>Άρθρο</w:t>
      </w:r>
      <w:r w:rsidR="00C3068B" w:rsidRPr="00C3068B">
        <w:rPr>
          <w:rFonts w:ascii="Times New Roman" w:hAnsi="Times New Roman" w:cs="Times New Roman"/>
        </w:rPr>
        <w:t xml:space="preserve"> 14</w:t>
      </w:r>
    </w:p>
    <w:p w:rsidR="00C3068B" w:rsidRPr="00C3068B" w:rsidRDefault="00C3068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Η Διάσκεψη των Προέδρων: α) εξετάζει την ημερήσια διάταξη </w:t>
      </w:r>
      <w:r w:rsidR="003A49D8">
        <w:rPr>
          <w:rFonts w:ascii="Times New Roman" w:hAnsi="Times New Roman" w:cs="Times New Roman"/>
        </w:rPr>
        <w:t xml:space="preserve">της </w:t>
      </w:r>
      <w:r w:rsidRPr="00C3068B">
        <w:rPr>
          <w:rFonts w:ascii="Times New Roman" w:hAnsi="Times New Roman" w:cs="Times New Roman"/>
        </w:rPr>
        <w:t>επόμενης εβδομάδας ή των επόμενων εβδομάδων με σκοπό την καλύτερη</w:t>
      </w:r>
      <w:r w:rsidR="003A49D8">
        <w:rPr>
          <w:rFonts w:ascii="Times New Roman" w:hAnsi="Times New Roman" w:cs="Times New Roman"/>
        </w:rPr>
        <w:t xml:space="preserve"> </w:t>
      </w:r>
      <w:r w:rsidRPr="00C3068B">
        <w:rPr>
          <w:rFonts w:ascii="Times New Roman" w:hAnsi="Times New Roman" w:cs="Times New Roman"/>
        </w:rPr>
        <w:t>οργάνωση των εργασιών της Βουλής. β) καθορίζει τη διαδικασία και τη</w:t>
      </w:r>
      <w:r w:rsidR="003A49D8">
        <w:rPr>
          <w:rFonts w:ascii="Times New Roman" w:hAnsi="Times New Roman" w:cs="Times New Roman"/>
        </w:rPr>
        <w:t xml:space="preserve"> </w:t>
      </w:r>
      <w:r w:rsidRPr="00C3068B">
        <w:rPr>
          <w:rFonts w:ascii="Times New Roman" w:hAnsi="Times New Roman" w:cs="Times New Roman"/>
        </w:rPr>
        <w:t xml:space="preserve">διάρκεια συζήτησης των σχεδίων ή προτάσεων νόμων στην Ολομέλεια </w:t>
      </w:r>
      <w:r w:rsidR="003A49D8">
        <w:rPr>
          <w:rFonts w:ascii="Times New Roman" w:hAnsi="Times New Roman" w:cs="Times New Roman"/>
        </w:rPr>
        <w:t xml:space="preserve">της </w:t>
      </w:r>
      <w:r w:rsidRPr="00C3068B">
        <w:rPr>
          <w:rFonts w:ascii="Times New Roman" w:hAnsi="Times New Roman" w:cs="Times New Roman"/>
        </w:rPr>
        <w:t>Βουλής και στο Τμήμα διακοπής των εργασιών της Βουλής, καθώς και τη</w:t>
      </w:r>
      <w:r w:rsidR="003A49D8">
        <w:rPr>
          <w:rFonts w:ascii="Times New Roman" w:hAnsi="Times New Roman" w:cs="Times New Roman"/>
        </w:rPr>
        <w:t xml:space="preserve"> </w:t>
      </w:r>
      <w:r w:rsidRPr="00C3068B">
        <w:rPr>
          <w:rFonts w:ascii="Times New Roman" w:hAnsi="Times New Roman" w:cs="Times New Roman"/>
        </w:rPr>
        <w:t>συνολική διάρκεια των γενικών συζητήσεων μέσα στο πλαίσιο των</w:t>
      </w:r>
      <w:r w:rsidR="003A49D8">
        <w:rPr>
          <w:rFonts w:ascii="Times New Roman" w:hAnsi="Times New Roman" w:cs="Times New Roman"/>
        </w:rPr>
        <w:t xml:space="preserve"> </w:t>
      </w:r>
      <w:r w:rsidRPr="00C3068B">
        <w:rPr>
          <w:rFonts w:ascii="Times New Roman" w:hAnsi="Times New Roman" w:cs="Times New Roman"/>
        </w:rPr>
        <w:t xml:space="preserve">συνεδριάσεων της ημερήσιας διάταξης, λαμβάνοντας υπόψη την εισήγηση </w:t>
      </w:r>
      <w:r w:rsidR="003A49D8">
        <w:rPr>
          <w:rFonts w:ascii="Times New Roman" w:hAnsi="Times New Roman" w:cs="Times New Roman"/>
        </w:rPr>
        <w:t xml:space="preserve">της </w:t>
      </w:r>
      <w:r w:rsidRPr="00C3068B">
        <w:rPr>
          <w:rFonts w:ascii="Times New Roman" w:hAnsi="Times New Roman" w:cs="Times New Roman"/>
        </w:rPr>
        <w:t>αρμόδιας Κοινοβουλευτικής Επιτροπής. γ) αποφασίζει για τη διεξαγωγή</w:t>
      </w:r>
      <w:r w:rsidR="003A49D8">
        <w:rPr>
          <w:rFonts w:ascii="Times New Roman" w:hAnsi="Times New Roman" w:cs="Times New Roman"/>
        </w:rPr>
        <w:t xml:space="preserve"> </w:t>
      </w:r>
      <w:r w:rsidRPr="00C3068B">
        <w:rPr>
          <w:rFonts w:ascii="Times New Roman" w:hAnsi="Times New Roman" w:cs="Times New Roman"/>
        </w:rPr>
        <w:t>οργανωμένης συζήτησης πάνω σε οποιοδήποτε θέμα νομοθετικού έργου ή</w:t>
      </w:r>
      <w:r w:rsidR="003A49D8">
        <w:rPr>
          <w:rFonts w:ascii="Times New Roman" w:hAnsi="Times New Roman" w:cs="Times New Roman"/>
        </w:rPr>
        <w:t xml:space="preserve"> </w:t>
      </w:r>
      <w:r w:rsidRPr="00C3068B">
        <w:rPr>
          <w:rFonts w:ascii="Times New Roman" w:hAnsi="Times New Roman" w:cs="Times New Roman"/>
        </w:rPr>
        <w:t xml:space="preserve">κοινοβουλευτικού ελέγχου σύμφωνα με το άρθρο 107 του Κανονισμού </w:t>
      </w:r>
      <w:r w:rsidR="003A49D8">
        <w:rPr>
          <w:rFonts w:ascii="Times New Roman" w:hAnsi="Times New Roman" w:cs="Times New Roman"/>
        </w:rPr>
        <w:t xml:space="preserve">της </w:t>
      </w:r>
      <w:r w:rsidRPr="00C3068B">
        <w:rPr>
          <w:rFonts w:ascii="Times New Roman" w:hAnsi="Times New Roman" w:cs="Times New Roman"/>
        </w:rPr>
        <w:t>Βουλής. δ) επιλέγει με εισήγηση του Προέδρου της Βουλής «με πλειοψηφία των 3/5 των μελών της» άλλως με πλειοψηφία των 4/5 των μελών της, τα μέλη των κατά το άρθρο 101 Α του Συντάγματος Ανεξάρτητων Αρχών "και μπορεί σε όσες περιπτώσεις το προβλέπει ο νόμος να ανακαλεί την επιλογή και να αποφασίζει την αντικατάσταση μέλους ή του συνόλου των μελών ανεξάρτητης αρχής, με την ίδια πλειοψηφία ή να αποφασίζει την έκπτωσή τους συνεπεία τελεσίδικης καταδίκης για τις αναφερόμενες στο άρθρο 3 παρ. 4 του ν. 3051/2002 πράξεις ή την αποδοχή της παραίτησής τους."</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Το τελευταίο εδάφιο του στοιχείου δ΄</w:t>
      </w:r>
      <w:r w:rsidR="003A49D8">
        <w:rPr>
          <w:rFonts w:ascii="Times New Roman" w:hAnsi="Times New Roman" w:cs="Times New Roman"/>
        </w:rPr>
        <w:t xml:space="preserve"> </w:t>
      </w:r>
      <w:r w:rsidRPr="00C3068B">
        <w:rPr>
          <w:rFonts w:ascii="Times New Roman" w:hAnsi="Times New Roman" w:cs="Times New Roman"/>
        </w:rPr>
        <w:t>προστέθηκε από την παρ.1 άρθρ.1</w:t>
      </w:r>
      <w:r w:rsidR="003A49D8">
        <w:rPr>
          <w:rFonts w:ascii="Times New Roman" w:hAnsi="Times New Roman" w:cs="Times New Roman"/>
        </w:rPr>
        <w:t xml:space="preserve"> </w:t>
      </w:r>
      <w:r w:rsidRPr="00C3068B">
        <w:rPr>
          <w:rFonts w:ascii="Times New Roman" w:hAnsi="Times New Roman" w:cs="Times New Roman"/>
        </w:rPr>
        <w:t xml:space="preserve">της </w:t>
      </w:r>
      <w:proofErr w:type="spellStart"/>
      <w:r w:rsidRPr="00C3068B">
        <w:rPr>
          <w:rFonts w:ascii="Times New Roman" w:hAnsi="Times New Roman" w:cs="Times New Roman"/>
        </w:rPr>
        <w:t>Απόφ.Ολομ.Βουλής</w:t>
      </w:r>
      <w:proofErr w:type="spellEnd"/>
      <w:r w:rsidRPr="00C3068B">
        <w:rPr>
          <w:rFonts w:ascii="Times New Roman" w:hAnsi="Times New Roman" w:cs="Times New Roman"/>
        </w:rPr>
        <w:t xml:space="preserve"> υπ΄αρ.6573/4060/2003 (ΦΕΚ Α΄ 161/26.6.2003) η δε φράση «ομοφώνως, άλλως με πλειοψηφία των 4/5 των μελών της»</w:t>
      </w:r>
      <w:r w:rsidR="003A49D8">
        <w:rPr>
          <w:rFonts w:ascii="Times New Roman" w:hAnsi="Times New Roman" w:cs="Times New Roman"/>
        </w:rPr>
        <w:t xml:space="preserve"> </w:t>
      </w:r>
      <w:r w:rsidRPr="00C3068B">
        <w:rPr>
          <w:rFonts w:ascii="Times New Roman" w:hAnsi="Times New Roman" w:cs="Times New Roman"/>
        </w:rPr>
        <w:t>αντικαταστάθηκε  από τη φράση «με πλειοψηφία των 3/5 των μελών της»,</w:t>
      </w:r>
      <w:r w:rsidR="003A49D8">
        <w:rPr>
          <w:rFonts w:ascii="Times New Roman" w:hAnsi="Times New Roman" w:cs="Times New Roman"/>
        </w:rPr>
        <w:t xml:space="preserve"> </w:t>
      </w:r>
      <w:r w:rsidRPr="00C3068B">
        <w:rPr>
          <w:rFonts w:ascii="Times New Roman" w:hAnsi="Times New Roman" w:cs="Times New Roman"/>
        </w:rPr>
        <w:t xml:space="preserve">ως άνω με το άρθρο 1 της με </w:t>
      </w:r>
      <w:proofErr w:type="spellStart"/>
      <w:r w:rsidRPr="00C3068B">
        <w:rPr>
          <w:rFonts w:ascii="Times New Roman" w:hAnsi="Times New Roman" w:cs="Times New Roman"/>
        </w:rPr>
        <w:t>αριθμ</w:t>
      </w:r>
      <w:proofErr w:type="spellEnd"/>
      <w:r w:rsidRPr="00C3068B">
        <w:rPr>
          <w:rFonts w:ascii="Times New Roman" w:hAnsi="Times New Roman" w:cs="Times New Roman"/>
        </w:rPr>
        <w:t xml:space="preserve">. 5131/3607/2020 </w:t>
      </w:r>
      <w:proofErr w:type="spellStart"/>
      <w:r w:rsidRPr="00C3068B">
        <w:rPr>
          <w:rFonts w:ascii="Times New Roman" w:hAnsi="Times New Roman" w:cs="Times New Roman"/>
        </w:rPr>
        <w:t>Αποφ</w:t>
      </w:r>
      <w:proofErr w:type="spellEnd"/>
      <w:r w:rsidRPr="00C3068B">
        <w:rPr>
          <w:rFonts w:ascii="Times New Roman" w:hAnsi="Times New Roman" w:cs="Times New Roman"/>
        </w:rPr>
        <w:t xml:space="preserve">. </w:t>
      </w:r>
      <w:proofErr w:type="spellStart"/>
      <w:r w:rsidRPr="00C3068B">
        <w:rPr>
          <w:rFonts w:ascii="Times New Roman" w:hAnsi="Times New Roman" w:cs="Times New Roman"/>
        </w:rPr>
        <w:t>Ολομ</w:t>
      </w:r>
      <w:proofErr w:type="spellEnd"/>
      <w:r w:rsidRPr="00C3068B">
        <w:rPr>
          <w:rFonts w:ascii="Times New Roman" w:hAnsi="Times New Roman" w:cs="Times New Roman"/>
        </w:rPr>
        <w:t xml:space="preserve">. </w:t>
      </w:r>
      <w:proofErr w:type="spellStart"/>
      <w:r w:rsidRPr="00C3068B">
        <w:rPr>
          <w:rFonts w:ascii="Times New Roman" w:hAnsi="Times New Roman" w:cs="Times New Roman"/>
        </w:rPr>
        <w:t>Βουλ</w:t>
      </w:r>
      <w:proofErr w:type="spellEnd"/>
      <w:r w:rsidRPr="00C3068B">
        <w:rPr>
          <w:rFonts w:ascii="Times New Roman" w:hAnsi="Times New Roman" w:cs="Times New Roman"/>
        </w:rPr>
        <w:t>. ΦΕΚ Α 81/10.4.2020.</w:t>
      </w:r>
    </w:p>
    <w:p w:rsidR="006F73AB" w:rsidRDefault="006F73A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bookmarkStart w:id="0" w:name="_GoBack"/>
      <w:bookmarkEnd w:id="0"/>
      <w:r w:rsidRPr="00C3068B">
        <w:rPr>
          <w:rFonts w:ascii="Times New Roman" w:hAnsi="Times New Roman" w:cs="Times New Roman"/>
        </w:rPr>
        <w:t>"ε) επιλέγει, κατόπιν της διαδικασίας του άρθρου 12 παρ. 1 (</w:t>
      </w:r>
      <w:proofErr w:type="spellStart"/>
      <w:r w:rsidRPr="00C3068B">
        <w:rPr>
          <w:rFonts w:ascii="Times New Roman" w:hAnsi="Times New Roman" w:cs="Times New Roman"/>
        </w:rPr>
        <w:t>αα</w:t>
      </w:r>
      <w:proofErr w:type="spellEnd"/>
      <w:r w:rsidRPr="00C3068B">
        <w:rPr>
          <w:rFonts w:ascii="Times New Roman" w:hAnsi="Times New Roman" w:cs="Times New Roman"/>
        </w:rPr>
        <w:t>) του ν. 3832/2010, ομοφώνως, άλλως με πλειοψηφία των 4/5 των μελών της, τον πρόεδρο, τον αντιπρόεδρο και δύο μέλη της Ελληνικής Στατιστικής Αρχής και μπορεί κατά το νόμο να αποφασίζει την αντικατάσταση ενός ή όλων των ανωτέρω μελών της αρχής ή να αποφασίζει την έκπτωση τους συνεπεία τελεσίδικης καταδίκης για τις αναφερόμενες στο άρθρο 3 παρ. 4 του ν. 3051/2002 πράξεις".</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w:t>
      </w:r>
      <w:proofErr w:type="spellStart"/>
      <w:r w:rsidRPr="00C3068B">
        <w:rPr>
          <w:rFonts w:ascii="Times New Roman" w:hAnsi="Times New Roman" w:cs="Times New Roman"/>
        </w:rPr>
        <w:t>στ</w:t>
      </w:r>
      <w:proofErr w:type="spellEnd"/>
      <w:r w:rsidRPr="00C3068B">
        <w:rPr>
          <w:rFonts w:ascii="Times New Roman" w:hAnsi="Times New Roman" w:cs="Times New Roman"/>
        </w:rPr>
        <w:t>) εκφράζει γνώμη, σύμφωνα με το ν. 3841/2010 και μετά από ακρόαση των υποψηφίων, ομοφώνως, άλλως με πλειοψηφία τουλάχιστον των 4/5 των μελών της, για την επιλογή του Προέδρου και των Αντιπροέδρων του Συμβουλίου της Επικρατείας, του Προέδρου, του Εισαγγελέα και των Αντιπροέδρων του Αρείου Πάγου, του Προέδρου, του Γενικού Επιτρόπου και των Αντιπροέδρων του Ελεγκτικού Συνεδρίου καθώς και του Γενικού Επιτρόπου των Διοικητικών Δικαστηρίων".</w:t>
      </w:r>
    </w:p>
    <w:p w:rsidR="00C3068B" w:rsidRDefault="00C3068B" w:rsidP="002A28D5">
      <w:pPr>
        <w:jc w:val="both"/>
        <w:rPr>
          <w:rFonts w:ascii="Times New Roman" w:hAnsi="Times New Roman" w:cs="Times New Roman"/>
        </w:rPr>
      </w:pPr>
      <w:r w:rsidRPr="00C3068B">
        <w:rPr>
          <w:rFonts w:ascii="Times New Roman" w:hAnsi="Times New Roman" w:cs="Times New Roman"/>
        </w:rPr>
        <w:t xml:space="preserve">*** Οι άνω νέες </w:t>
      </w:r>
      <w:proofErr w:type="spellStart"/>
      <w:r w:rsidRPr="00C3068B">
        <w:rPr>
          <w:rFonts w:ascii="Times New Roman" w:hAnsi="Times New Roman" w:cs="Times New Roman"/>
        </w:rPr>
        <w:t>περ.ε</w:t>
      </w:r>
      <w:proofErr w:type="spellEnd"/>
      <w:r w:rsidRPr="00C3068B">
        <w:rPr>
          <w:rFonts w:ascii="Times New Roman" w:hAnsi="Times New Roman" w:cs="Times New Roman"/>
        </w:rPr>
        <w:t xml:space="preserve">` και </w:t>
      </w:r>
      <w:proofErr w:type="spellStart"/>
      <w:r w:rsidRPr="00C3068B">
        <w:rPr>
          <w:rFonts w:ascii="Times New Roman" w:hAnsi="Times New Roman" w:cs="Times New Roman"/>
        </w:rPr>
        <w:t>στ΄προστέθηκαν</w:t>
      </w:r>
      <w:proofErr w:type="spellEnd"/>
      <w:r w:rsidRPr="00C3068B">
        <w:rPr>
          <w:rFonts w:ascii="Times New Roman" w:hAnsi="Times New Roman" w:cs="Times New Roman"/>
        </w:rPr>
        <w:t xml:space="preserve"> και οι λοιπές περ.</w:t>
      </w:r>
      <w:r w:rsidR="003A49D8">
        <w:rPr>
          <w:rFonts w:ascii="Times New Roman" w:hAnsi="Times New Roman" w:cs="Times New Roman"/>
        </w:rPr>
        <w:t xml:space="preserve"> </w:t>
      </w:r>
      <w:r w:rsidRPr="00C3068B">
        <w:rPr>
          <w:rFonts w:ascii="Times New Roman" w:hAnsi="Times New Roman" w:cs="Times New Roman"/>
        </w:rPr>
        <w:t>αναριθμήθηκαν</w:t>
      </w:r>
      <w:r w:rsidR="003A49D8">
        <w:rPr>
          <w:rFonts w:ascii="Times New Roman" w:hAnsi="Times New Roman" w:cs="Times New Roman"/>
        </w:rPr>
        <w:t xml:space="preserve"> </w:t>
      </w:r>
      <w:r w:rsidRPr="00C3068B">
        <w:rPr>
          <w:rFonts w:ascii="Times New Roman" w:hAnsi="Times New Roman" w:cs="Times New Roman"/>
        </w:rPr>
        <w:t>σε (ζ) και (η) με την παρ.1 άρθρου 1 της 5381/3756 (ΦΕΚ Α 57/20.4.2010)</w:t>
      </w:r>
      <w:r w:rsidR="003A49D8">
        <w:rPr>
          <w:rFonts w:ascii="Times New Roman" w:hAnsi="Times New Roman" w:cs="Times New Roman"/>
        </w:rPr>
        <w:t xml:space="preserve"> </w:t>
      </w:r>
      <w:proofErr w:type="spellStart"/>
      <w:r w:rsidRPr="00C3068B">
        <w:rPr>
          <w:rFonts w:ascii="Times New Roman" w:hAnsi="Times New Roman" w:cs="Times New Roman"/>
        </w:rPr>
        <w:t>Αποφ.Προεδρ.Βουλ</w:t>
      </w:r>
      <w:proofErr w:type="spellEnd"/>
      <w:r w:rsidRPr="00C3068B">
        <w:rPr>
          <w:rFonts w:ascii="Times New Roman" w:hAnsi="Times New Roman" w:cs="Times New Roman"/>
        </w:rPr>
        <w:t>.</w:t>
      </w:r>
    </w:p>
    <w:p w:rsidR="003A49D8" w:rsidRPr="00C3068B" w:rsidRDefault="003A49D8"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(ζ) ε) καλεί, όταν το κρίνει αναγκαίο, οποιαδήποτε ανεξάρτητη αρχή για θέματα σχετικά με την κατά το Σύνταγμα εκπλήρωση της αποστολής της "και, σχετικά με την Ελληνική Στατιστική Αρχή, για την κατά το νόμο αποστολή της", και υποβάλλει, όταν επίσης το κρίνει αναγκαίο, σχετικές εκθέσεις και προτάσεις στην Ολομέλεια της Βουλής.</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Η εντός " " φράση της </w:t>
      </w:r>
      <w:proofErr w:type="spellStart"/>
      <w:r w:rsidRPr="00C3068B">
        <w:rPr>
          <w:rFonts w:ascii="Times New Roman" w:hAnsi="Times New Roman" w:cs="Times New Roman"/>
        </w:rPr>
        <w:t>περ.ζ</w:t>
      </w:r>
      <w:proofErr w:type="spellEnd"/>
      <w:r w:rsidRPr="00C3068B">
        <w:rPr>
          <w:rFonts w:ascii="Times New Roman" w:hAnsi="Times New Roman" w:cs="Times New Roman"/>
        </w:rPr>
        <w:t xml:space="preserve"> προστέθηκε με την παρ.2 άρθρου 1</w:t>
      </w:r>
      <w:r w:rsidR="003A49D8">
        <w:rPr>
          <w:rFonts w:ascii="Times New Roman" w:hAnsi="Times New Roman" w:cs="Times New Roman"/>
        </w:rPr>
        <w:t xml:space="preserve"> </w:t>
      </w:r>
      <w:r w:rsidRPr="00C3068B">
        <w:rPr>
          <w:rFonts w:ascii="Times New Roman" w:hAnsi="Times New Roman" w:cs="Times New Roman"/>
        </w:rPr>
        <w:t xml:space="preserve">της 5381/3756 (ΦΕΚ Α 57/20.4.2010) </w:t>
      </w:r>
      <w:proofErr w:type="spellStart"/>
      <w:r w:rsidRPr="00C3068B">
        <w:rPr>
          <w:rFonts w:ascii="Times New Roman" w:hAnsi="Times New Roman" w:cs="Times New Roman"/>
        </w:rPr>
        <w:t>Αποφ.Προεδρ.Βουλ</w:t>
      </w:r>
      <w:proofErr w:type="spellEnd"/>
      <w:r w:rsidRPr="00C3068B">
        <w:rPr>
          <w:rFonts w:ascii="Times New Roman" w:hAnsi="Times New Roman" w:cs="Times New Roman"/>
        </w:rPr>
        <w:t>.</w:t>
      </w:r>
    </w:p>
    <w:p w:rsidR="00C3068B" w:rsidRPr="00C3068B" w:rsidRDefault="00C3068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(η) </w:t>
      </w:r>
      <w:proofErr w:type="spellStart"/>
      <w:r w:rsidRPr="00C3068B">
        <w:rPr>
          <w:rFonts w:ascii="Times New Roman" w:hAnsi="Times New Roman" w:cs="Times New Roman"/>
        </w:rPr>
        <w:t>στ</w:t>
      </w:r>
      <w:proofErr w:type="spellEnd"/>
      <w:r w:rsidRPr="00C3068B">
        <w:rPr>
          <w:rFonts w:ascii="Times New Roman" w:hAnsi="Times New Roman" w:cs="Times New Roman"/>
        </w:rPr>
        <w:t>) αποφασίζει, προτείνει ή διατυπώνει γνώμη ή αναθέτει το έργο τούτο σε άλλο όργανο, επιτροπή ή υποεπιτροπή της Βουλής για όσα θέματα προβλέπεται σχετική αρμοδιότητα της Βουλής ή οργάνου της ρητά από το Σύνταγμα, τον Κανονισμό ή νόμο "</w:t>
      </w:r>
      <w:r w:rsidR="003A49D8">
        <w:rPr>
          <w:rFonts w:ascii="Times New Roman" w:hAnsi="Times New Roman" w:cs="Times New Roman"/>
        </w:rPr>
        <w:t xml:space="preserve"> </w:t>
      </w:r>
      <w:r w:rsidRPr="00C3068B">
        <w:rPr>
          <w:rFonts w:ascii="Times New Roman" w:hAnsi="Times New Roman" w:cs="Times New Roman"/>
        </w:rPr>
        <w:t>[που έχει δημοσιευθεί πριν από την έναρξη εφαρμογής του παρόντος Κανονισμού].</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***Η εντός [ ] φράση στο τέλος του στοιχείου </w:t>
      </w:r>
      <w:proofErr w:type="spellStart"/>
      <w:r w:rsidRPr="00C3068B">
        <w:rPr>
          <w:rFonts w:ascii="Times New Roman" w:hAnsi="Times New Roman" w:cs="Times New Roman"/>
        </w:rPr>
        <w:t>στ</w:t>
      </w:r>
      <w:proofErr w:type="spellEnd"/>
      <w:r w:rsidRPr="00C3068B">
        <w:rPr>
          <w:rFonts w:ascii="Times New Roman" w:hAnsi="Times New Roman" w:cs="Times New Roman"/>
        </w:rPr>
        <w:t>΄</w:t>
      </w:r>
      <w:r w:rsidR="003A49D8">
        <w:rPr>
          <w:rFonts w:ascii="Times New Roman" w:hAnsi="Times New Roman" w:cs="Times New Roman"/>
        </w:rPr>
        <w:t xml:space="preserve"> </w:t>
      </w:r>
      <w:r w:rsidRPr="00C3068B">
        <w:rPr>
          <w:rFonts w:ascii="Times New Roman" w:hAnsi="Times New Roman" w:cs="Times New Roman"/>
        </w:rPr>
        <w:t xml:space="preserve">διαγράφηκε από την παρ.2 άρθρου 1 της </w:t>
      </w:r>
      <w:proofErr w:type="spellStart"/>
      <w:r w:rsidRPr="00C3068B">
        <w:rPr>
          <w:rFonts w:ascii="Times New Roman" w:hAnsi="Times New Roman" w:cs="Times New Roman"/>
        </w:rPr>
        <w:t>Απόφ.Ολομέλειας</w:t>
      </w:r>
      <w:proofErr w:type="spellEnd"/>
      <w:r w:rsidRPr="00C3068B">
        <w:rPr>
          <w:rFonts w:ascii="Times New Roman" w:hAnsi="Times New Roman" w:cs="Times New Roman"/>
        </w:rPr>
        <w:t xml:space="preserve"> της Βουλής</w:t>
      </w:r>
      <w:r w:rsidR="003A49D8">
        <w:rPr>
          <w:rFonts w:ascii="Times New Roman" w:hAnsi="Times New Roman" w:cs="Times New Roman"/>
        </w:rPr>
        <w:t xml:space="preserve"> </w:t>
      </w:r>
      <w:r w:rsidRPr="00C3068B">
        <w:rPr>
          <w:rFonts w:ascii="Times New Roman" w:hAnsi="Times New Roman" w:cs="Times New Roman"/>
        </w:rPr>
        <w:t>υπ΄αρ.6573/4060/2003 (ΦΕΚ Α΄ 161/26.6.2003).</w:t>
      </w:r>
    </w:p>
    <w:p w:rsidR="00C3068B" w:rsidRPr="00C3068B" w:rsidRDefault="00C3068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«Σε περίπτωση κατά την οποία νόμος προβλέπει αρμοδιότητα επιτροπής της Βουλής όσον αφορά την ακρόαση προσώπων για διατύπωση γνώμης της, η Διάσκεψη των Προέδρων ορίζει, υπό την επιφύλαξη των ρητών σχετικών ρυθμίσεων του Κανονισμού της Βουλής, την αρμόδια προς τούτο επιτροπή, την ακολουθητέα διαδικασία και κάθε άλλη σχετική λεπτομέρεια.».</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 Το τελευταίο εδάφιο προστέθηκε με το άρθρο 5  της </w:t>
      </w:r>
      <w:proofErr w:type="spellStart"/>
      <w:r w:rsidRPr="00C3068B">
        <w:rPr>
          <w:rFonts w:ascii="Times New Roman" w:hAnsi="Times New Roman" w:cs="Times New Roman"/>
        </w:rPr>
        <w:t>αποφ.Ολομ.Βουλης</w:t>
      </w:r>
      <w:proofErr w:type="spellEnd"/>
      <w:r w:rsidRPr="00C3068B">
        <w:rPr>
          <w:rFonts w:ascii="Times New Roman" w:hAnsi="Times New Roman" w:cs="Times New Roman"/>
        </w:rPr>
        <w:t xml:space="preserve"> 8130/5041/2017,ΦΕΚ Α 92/26.6.2017.</w:t>
      </w:r>
    </w:p>
    <w:p w:rsidR="00C3068B" w:rsidRPr="00C3068B" w:rsidRDefault="00C3068B" w:rsidP="002A28D5">
      <w:pPr>
        <w:jc w:val="both"/>
        <w:rPr>
          <w:rFonts w:ascii="Times New Roman" w:hAnsi="Times New Roman" w:cs="Times New Roman"/>
        </w:rPr>
      </w:pP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xml:space="preserve">«θ) αποφασίζει, κατόπιν ενημέρωσής της από τις αρμόδιες προς τούτο εθνικές αρχές, καθόσον αφορά τη λειτουργία της Βουλής, και ιδίως τις συνεδριάσεις των οργάνων της και τις συνθήκες εργασίας του προσωπικού της, ως προς τη λήψη των αναγκαίων μέτρων που αφορούν στην προστασία της δημόσιας υγείας σε καταστάσεις ανάγκης, ιδίως δε σε περιπτώσεις επιδημίας ή πανδημίας. Προς τον σκοπό αυτόν, δύναται να απευθύνεται προς επικουρία στη Γενική </w:t>
      </w:r>
      <w:r w:rsidRPr="00C3068B">
        <w:rPr>
          <w:rFonts w:ascii="Times New Roman" w:hAnsi="Times New Roman" w:cs="Times New Roman"/>
        </w:rPr>
        <w:lastRenderedPageBreak/>
        <w:t>Γραμματεία Πολιτικής Προστασίας, ειδικά δε ως προς τα μέτρα πρόληψης και αντιμετώπισης του κινδύνου.</w:t>
      </w:r>
      <w:r w:rsidR="003A49D8">
        <w:rPr>
          <w:rFonts w:ascii="Times New Roman" w:hAnsi="Times New Roman" w:cs="Times New Roman"/>
        </w:rPr>
        <w:t>»</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Το στοιχείο θ` προστέθηκε με το άρθρο 15 παρ.1 της με αριθμ.11118/7594/2020</w:t>
      </w:r>
      <w:r w:rsidR="003A49D8">
        <w:rPr>
          <w:rFonts w:ascii="Times New Roman" w:hAnsi="Times New Roman" w:cs="Times New Roman"/>
        </w:rPr>
        <w:t xml:space="preserve"> </w:t>
      </w:r>
      <w:proofErr w:type="spellStart"/>
      <w:r w:rsidRPr="00C3068B">
        <w:rPr>
          <w:rFonts w:ascii="Times New Roman" w:hAnsi="Times New Roman" w:cs="Times New Roman"/>
        </w:rPr>
        <w:t>αποφ.Ολομ</w:t>
      </w:r>
      <w:proofErr w:type="spellEnd"/>
      <w:r w:rsidRPr="00C3068B">
        <w:rPr>
          <w:rFonts w:ascii="Times New Roman" w:hAnsi="Times New Roman" w:cs="Times New Roman"/>
        </w:rPr>
        <w:t>. Βουλής, ΦΕΚ Α 187/1.10.2020.</w:t>
      </w:r>
    </w:p>
    <w:p w:rsidR="00C3068B" w:rsidRPr="00C3068B" w:rsidRDefault="00C3068B" w:rsidP="002A28D5">
      <w:pPr>
        <w:jc w:val="both"/>
        <w:rPr>
          <w:rFonts w:ascii="Times New Roman" w:hAnsi="Times New Roman" w:cs="Times New Roman"/>
        </w:rPr>
      </w:pPr>
      <w:r w:rsidRPr="00C3068B">
        <w:rPr>
          <w:rFonts w:ascii="Times New Roman" w:hAnsi="Times New Roman" w:cs="Times New Roman"/>
        </w:rPr>
        <w:t>*** Το άρθρο 14 αντικαταστάθηκε ως άνω με την παρ.2 άρθρ.2</w:t>
      </w:r>
      <w:r w:rsidR="003A49D8">
        <w:rPr>
          <w:rFonts w:ascii="Times New Roman" w:hAnsi="Times New Roman" w:cs="Times New Roman"/>
        </w:rPr>
        <w:t xml:space="preserve"> </w:t>
      </w:r>
      <w:r w:rsidRPr="00C3068B">
        <w:rPr>
          <w:rFonts w:ascii="Times New Roman" w:hAnsi="Times New Roman" w:cs="Times New Roman"/>
        </w:rPr>
        <w:t xml:space="preserve">της  6483/2001 </w:t>
      </w:r>
      <w:proofErr w:type="spellStart"/>
      <w:r w:rsidRPr="00C3068B">
        <w:rPr>
          <w:rFonts w:ascii="Times New Roman" w:hAnsi="Times New Roman" w:cs="Times New Roman"/>
        </w:rPr>
        <w:t>αποφ.Ολομ.Βουλής,ΦΕΚ</w:t>
      </w:r>
      <w:proofErr w:type="spellEnd"/>
      <w:r w:rsidRPr="00C3068B">
        <w:rPr>
          <w:rFonts w:ascii="Times New Roman" w:hAnsi="Times New Roman" w:cs="Times New Roman"/>
        </w:rPr>
        <w:t xml:space="preserve"> Α 284/18.12.2001</w:t>
      </w:r>
    </w:p>
    <w:p w:rsidR="00AD2CC2" w:rsidRPr="00C3068B" w:rsidRDefault="00AD2CC2" w:rsidP="002A28D5">
      <w:pPr>
        <w:jc w:val="both"/>
        <w:rPr>
          <w:rFonts w:ascii="Times New Roman" w:hAnsi="Times New Roman" w:cs="Times New Roman"/>
        </w:rPr>
      </w:pPr>
    </w:p>
    <w:sectPr w:rsidR="00AD2CC2" w:rsidRPr="00C306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8B"/>
    <w:rsid w:val="002A28D5"/>
    <w:rsid w:val="003A49D8"/>
    <w:rsid w:val="006F73AB"/>
    <w:rsid w:val="00AD2CC2"/>
    <w:rsid w:val="00C306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1F20"/>
  <w15:chartTrackingRefBased/>
  <w15:docId w15:val="{06768406-8FCF-44DA-9DDE-7A400ABC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1342</Words>
  <Characters>7253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Χριστιάννα</dc:creator>
  <cp:keywords/>
  <dc:description/>
  <cp:lastModifiedBy>Χριστιάννα</cp:lastModifiedBy>
  <cp:revision>2</cp:revision>
  <dcterms:created xsi:type="dcterms:W3CDTF">2023-10-04T12:34:00Z</dcterms:created>
  <dcterms:modified xsi:type="dcterms:W3CDTF">2023-10-04T12:57:00Z</dcterms:modified>
</cp:coreProperties>
</file>